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_GB2312" w:eastAsia="仿宋_GB2312"/>
          <w:b/>
          <w:bCs/>
          <w:sz w:val="36"/>
          <w:szCs w:val="36"/>
        </w:rPr>
      </w:pPr>
      <w:r>
        <w:rPr>
          <w:rFonts w:hint="eastAsia" w:ascii="仿宋_GB2312" w:eastAsia="仿宋_GB2312"/>
          <w:b/>
          <w:bCs/>
          <w:sz w:val="36"/>
          <w:szCs w:val="36"/>
        </w:rPr>
        <w:t>中国海洋大学海洋地球科学学院博士研究生综合考核要求及时间安排</w:t>
      </w:r>
    </w:p>
    <w:p>
      <w:pPr>
        <w:numPr>
          <w:ilvl w:val="0"/>
          <w:numId w:val="1"/>
        </w:numPr>
        <w:spacing w:line="360" w:lineRule="auto"/>
        <w:ind w:firstLine="643" w:firstLineChars="200"/>
        <w:rPr>
          <w:rFonts w:hint="eastAsia" w:ascii="仿宋_GB2312" w:eastAsia="仿宋_GB2312"/>
          <w:b/>
          <w:bCs/>
          <w:sz w:val="32"/>
          <w:szCs w:val="32"/>
        </w:rPr>
      </w:pPr>
      <w:r>
        <w:rPr>
          <w:rFonts w:hint="eastAsia" w:ascii="仿宋_GB2312" w:eastAsia="仿宋_GB2312"/>
          <w:b/>
          <w:bCs/>
          <w:sz w:val="32"/>
          <w:szCs w:val="32"/>
          <w:lang w:eastAsia="zh-CN"/>
        </w:rPr>
        <w:t>综合考核</w:t>
      </w:r>
      <w:r>
        <w:rPr>
          <w:rFonts w:hint="eastAsia" w:ascii="仿宋_GB2312" w:eastAsia="仿宋_GB2312"/>
          <w:b/>
          <w:bCs/>
          <w:sz w:val="32"/>
          <w:szCs w:val="32"/>
        </w:rPr>
        <w:t>报到及资格审核</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请考生务必于 4 月 1</w:t>
      </w:r>
      <w:r>
        <w:rPr>
          <w:rFonts w:hint="eastAsia" w:ascii="仿宋_GB2312" w:eastAsia="仿宋_GB2312"/>
          <w:sz w:val="32"/>
          <w:szCs w:val="32"/>
          <w:lang w:val="en-US" w:eastAsia="zh-CN"/>
        </w:rPr>
        <w:t>7</w:t>
      </w:r>
      <w:r>
        <w:rPr>
          <w:rFonts w:hint="eastAsia" w:ascii="仿宋_GB2312" w:eastAsia="仿宋_GB2312"/>
          <w:sz w:val="32"/>
          <w:szCs w:val="32"/>
        </w:rPr>
        <w:t xml:space="preserve"> 日</w:t>
      </w:r>
      <w:r>
        <w:rPr>
          <w:rFonts w:hint="eastAsia" w:ascii="仿宋_GB2312" w:eastAsia="仿宋_GB2312"/>
          <w:sz w:val="32"/>
          <w:szCs w:val="32"/>
          <w:lang w:val="en-US" w:eastAsia="zh-CN"/>
        </w:rPr>
        <w:t>8:00</w:t>
      </w:r>
      <w:r>
        <w:rPr>
          <w:rFonts w:hint="eastAsia" w:ascii="仿宋_GB2312" w:eastAsia="仿宋_GB2312"/>
          <w:sz w:val="32"/>
          <w:szCs w:val="32"/>
        </w:rPr>
        <w:t>前完成研招网通知规定的基本环节，包括确认、缴费</w:t>
      </w:r>
      <w:r>
        <w:rPr>
          <w:rFonts w:hint="eastAsia" w:ascii="仿宋_GB2312" w:eastAsia="仿宋_GB2312"/>
          <w:sz w:val="32"/>
          <w:szCs w:val="32"/>
          <w:lang w:val="en-US" w:eastAsia="zh-CN"/>
        </w:rPr>
        <w:t>等</w:t>
      </w:r>
      <w:r>
        <w:rPr>
          <w:rFonts w:hint="eastAsia" w:ascii="仿宋_GB2312" w:eastAsia="仿宋_GB2312"/>
          <w:sz w:val="32"/>
          <w:szCs w:val="32"/>
        </w:rPr>
        <w:t>。</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报到及资格审核</w:t>
      </w:r>
    </w:p>
    <w:p>
      <w:pPr>
        <w:spacing w:line="360" w:lineRule="auto"/>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sz w:val="32"/>
          <w:szCs w:val="32"/>
        </w:rPr>
        <w:t>时间：</w:t>
      </w:r>
      <w:r>
        <w:rPr>
          <w:rFonts w:hint="eastAsia" w:ascii="仿宋_GB2312" w:eastAsia="仿宋_GB2312"/>
          <w:color w:val="000000" w:themeColor="text1"/>
          <w:sz w:val="32"/>
          <w:szCs w:val="32"/>
          <w14:textFill>
            <w14:solidFill>
              <w14:schemeClr w14:val="tx1"/>
            </w14:solidFill>
          </w14:textFill>
        </w:rPr>
        <w:t>4月</w:t>
      </w:r>
      <w:r>
        <w:rPr>
          <w:rFonts w:hint="eastAsia" w:ascii="仿宋_GB2312" w:eastAsia="仿宋_GB2312"/>
          <w:color w:val="000000" w:themeColor="text1"/>
          <w:sz w:val="32"/>
          <w:szCs w:val="32"/>
          <w:lang w:val="en-US" w:eastAsia="zh-CN"/>
          <w14:textFill>
            <w14:solidFill>
              <w14:schemeClr w14:val="tx1"/>
            </w14:solidFill>
          </w14:textFill>
        </w:rPr>
        <w:t>22</w:t>
      </w:r>
      <w:r>
        <w:rPr>
          <w:rFonts w:hint="eastAsia" w:ascii="仿宋_GB2312" w:eastAsia="仿宋_GB2312"/>
          <w:color w:val="000000" w:themeColor="text1"/>
          <w:sz w:val="32"/>
          <w:szCs w:val="32"/>
          <w14:textFill>
            <w14:solidFill>
              <w14:schemeClr w14:val="tx1"/>
            </w14:solidFill>
          </w14:textFill>
        </w:rPr>
        <w:t>日</w:t>
      </w:r>
      <w:r>
        <w:rPr>
          <w:rFonts w:hint="eastAsia" w:ascii="仿宋_GB2312" w:eastAsia="仿宋_GB2312"/>
          <w:color w:val="000000" w:themeColor="text1"/>
          <w:sz w:val="32"/>
          <w:szCs w:val="32"/>
          <w:lang w:val="en-US" w:eastAsia="zh-CN"/>
          <w14:textFill>
            <w14:solidFill>
              <w14:schemeClr w14:val="tx1"/>
            </w14:solidFill>
          </w14:textFill>
        </w:rPr>
        <w:t>10</w:t>
      </w:r>
      <w:r>
        <w:rPr>
          <w:rFonts w:hint="eastAsia" w:ascii="仿宋_GB2312" w:eastAsia="仿宋_GB2312"/>
          <w:color w:val="000000" w:themeColor="text1"/>
          <w:sz w:val="32"/>
          <w:szCs w:val="32"/>
          <w14:textFill>
            <w14:solidFill>
              <w14:schemeClr w14:val="tx1"/>
            </w14:solidFill>
          </w14:textFill>
        </w:rPr>
        <w:t>：00---</w:t>
      </w:r>
      <w:r>
        <w:rPr>
          <w:rFonts w:hint="eastAsia" w:ascii="仿宋_GB2312" w:eastAsia="仿宋_GB2312"/>
          <w:color w:val="000000" w:themeColor="text1"/>
          <w:sz w:val="32"/>
          <w:szCs w:val="32"/>
          <w:lang w:val="en-US" w:eastAsia="zh-CN"/>
          <w14:textFill>
            <w14:solidFill>
              <w14:schemeClr w14:val="tx1"/>
            </w14:solidFill>
          </w14:textFill>
        </w:rPr>
        <w:t>11</w:t>
      </w:r>
      <w:r>
        <w:rPr>
          <w:rFonts w:hint="eastAsia" w:ascii="仿宋_GB2312" w:eastAsia="仿宋_GB2312"/>
          <w:color w:val="000000" w:themeColor="text1"/>
          <w:sz w:val="32"/>
          <w:szCs w:val="32"/>
          <w14:textFill>
            <w14:solidFill>
              <w14:schemeClr w14:val="tx1"/>
            </w14:solidFill>
          </w14:textFill>
        </w:rPr>
        <w:t>：00。</w:t>
      </w:r>
    </w:p>
    <w:p>
      <w:pPr>
        <w:spacing w:line="360" w:lineRule="auto"/>
        <w:ind w:firstLine="640" w:firstLineChars="200"/>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sz w:val="32"/>
          <w:szCs w:val="32"/>
        </w:rPr>
        <w:t>地点：</w:t>
      </w:r>
      <w:r>
        <w:rPr>
          <w:rFonts w:hint="eastAsia" w:ascii="仿宋_GB2312" w:eastAsia="仿宋_GB2312"/>
          <w:color w:val="000000" w:themeColor="text1"/>
          <w:sz w:val="32"/>
          <w:szCs w:val="32"/>
          <w14:textFill>
            <w14:solidFill>
              <w14:schemeClr w14:val="tx1"/>
            </w14:solidFill>
          </w14:textFill>
        </w:rPr>
        <w:t>地学院B2</w:t>
      </w:r>
      <w:r>
        <w:rPr>
          <w:rFonts w:hint="eastAsia" w:ascii="仿宋_GB2312" w:eastAsia="仿宋_GB2312"/>
          <w:color w:val="000000" w:themeColor="text1"/>
          <w:sz w:val="32"/>
          <w:szCs w:val="32"/>
          <w:lang w:val="en-US" w:eastAsia="zh-CN"/>
          <w14:textFill>
            <w14:solidFill>
              <w14:schemeClr w14:val="tx1"/>
            </w14:solidFill>
          </w14:textFill>
        </w:rPr>
        <w:t>05会议室</w:t>
      </w:r>
    </w:p>
    <w:p>
      <w:pPr>
        <w:spacing w:line="360" w:lineRule="auto"/>
        <w:ind w:firstLine="640"/>
        <w:rPr>
          <w:rFonts w:ascii="仿宋_GB2312" w:eastAsia="仿宋_GB2312"/>
          <w:sz w:val="32"/>
          <w:szCs w:val="32"/>
        </w:rPr>
      </w:pPr>
      <w:r>
        <w:rPr>
          <w:rFonts w:hint="eastAsia" w:ascii="仿宋_GB2312" w:eastAsia="仿宋_GB2312"/>
          <w:sz w:val="32"/>
          <w:szCs w:val="32"/>
        </w:rPr>
        <w:t>资格审查需携带</w:t>
      </w:r>
      <w:r>
        <w:rPr>
          <w:rFonts w:hint="eastAsia" w:ascii="仿宋_GB2312" w:eastAsia="仿宋_GB2312"/>
          <w:sz w:val="32"/>
          <w:szCs w:val="32"/>
          <w:lang w:val="en-US" w:eastAsia="zh-CN"/>
        </w:rPr>
        <w:t>身份证</w:t>
      </w:r>
      <w:r>
        <w:rPr>
          <w:rFonts w:hint="eastAsia" w:ascii="仿宋_GB2312" w:eastAsia="仿宋_GB2312"/>
          <w:sz w:val="32"/>
          <w:szCs w:val="32"/>
        </w:rPr>
        <w:t>。所有参加</w:t>
      </w:r>
      <w:r>
        <w:rPr>
          <w:rFonts w:hint="eastAsia" w:ascii="仿宋_GB2312" w:eastAsia="仿宋_GB2312"/>
          <w:sz w:val="32"/>
          <w:szCs w:val="32"/>
          <w:lang w:eastAsia="zh-CN"/>
        </w:rPr>
        <w:t>综合考核</w:t>
      </w:r>
      <w:r>
        <w:rPr>
          <w:rFonts w:hint="eastAsia" w:ascii="仿宋_GB2312" w:eastAsia="仿宋_GB2312"/>
          <w:sz w:val="32"/>
          <w:szCs w:val="32"/>
        </w:rPr>
        <w:t>的考生报到时均须进行资格审查，不进行资格审查或审查不合格者不予</w:t>
      </w:r>
      <w:r>
        <w:rPr>
          <w:rFonts w:hint="eastAsia" w:ascii="仿宋_GB2312" w:eastAsia="仿宋_GB2312"/>
          <w:sz w:val="32"/>
          <w:szCs w:val="32"/>
          <w:lang w:eastAsia="zh-CN"/>
        </w:rPr>
        <w:t>综合考核</w:t>
      </w:r>
      <w:r>
        <w:rPr>
          <w:rFonts w:hint="eastAsia" w:ascii="仿宋_GB2312" w:eastAsia="仿宋_GB2312"/>
          <w:sz w:val="32"/>
          <w:szCs w:val="32"/>
        </w:rPr>
        <w:t>。</w:t>
      </w:r>
    </w:p>
    <w:p>
      <w:pPr>
        <w:pStyle w:val="5"/>
        <w:widowControl/>
        <w:shd w:val="clear" w:color="auto" w:fill="FFFFFF"/>
        <w:ind w:firstLine="643" w:firstLineChars="200"/>
        <w:rPr>
          <w:rFonts w:hint="eastAsia" w:ascii="仿宋_GB2312" w:eastAsia="仿宋_GB2312" w:hAnsiTheme="minorHAnsi" w:cstheme="minorBidi"/>
          <w:b/>
          <w:bCs/>
          <w:kern w:val="2"/>
          <w:sz w:val="32"/>
          <w:szCs w:val="32"/>
          <w:lang w:val="en-US" w:eastAsia="zh-CN" w:bidi="ar-SA"/>
        </w:rPr>
      </w:pPr>
      <w:r>
        <w:rPr>
          <w:rFonts w:hint="eastAsia" w:ascii="仿宋_GB2312" w:eastAsia="仿宋_GB2312" w:hAnsiTheme="minorHAnsi" w:cstheme="minorBidi"/>
          <w:b/>
          <w:bCs/>
          <w:kern w:val="2"/>
          <w:sz w:val="32"/>
          <w:szCs w:val="32"/>
          <w:lang w:val="en-US" w:eastAsia="zh-CN" w:bidi="ar-SA"/>
        </w:rPr>
        <w:t>二、思想政治素质和品德考核</w:t>
      </w:r>
    </w:p>
    <w:p>
      <w:pPr>
        <w:pStyle w:val="5"/>
        <w:widowControl/>
        <w:shd w:val="clear" w:color="auto" w:fill="FFFFFF"/>
        <w:ind w:firstLine="640" w:firstLineChars="200"/>
        <w:rPr>
          <w:rFonts w:hint="default" w:ascii="仿宋" w:hAnsi="仿宋" w:eastAsia="仿宋"/>
          <w:sz w:val="32"/>
          <w:szCs w:val="32"/>
          <w:lang w:val="en-US" w:eastAsia="zh-CN"/>
        </w:rPr>
      </w:pPr>
      <w:r>
        <w:rPr>
          <w:rFonts w:hint="eastAsia" w:ascii="仿宋" w:hAnsi="仿宋" w:eastAsia="仿宋"/>
          <w:sz w:val="32"/>
          <w:szCs w:val="32"/>
        </w:rPr>
        <w:t>时间：</w:t>
      </w:r>
      <w:r>
        <w:rPr>
          <w:rFonts w:hint="eastAsia" w:ascii="仿宋" w:hAnsi="仿宋" w:eastAsia="仿宋"/>
          <w:sz w:val="32"/>
          <w:szCs w:val="32"/>
          <w:lang w:val="en-US" w:eastAsia="zh-CN"/>
        </w:rPr>
        <w:t>4</w:t>
      </w:r>
      <w:r>
        <w:rPr>
          <w:rFonts w:hint="eastAsia" w:ascii="仿宋" w:hAnsi="仿宋" w:eastAsia="仿宋"/>
          <w:sz w:val="32"/>
          <w:szCs w:val="32"/>
        </w:rPr>
        <w:t>月2</w:t>
      </w:r>
      <w:r>
        <w:rPr>
          <w:rFonts w:hint="eastAsia" w:ascii="仿宋" w:hAnsi="仿宋" w:eastAsia="仿宋"/>
          <w:sz w:val="32"/>
          <w:szCs w:val="32"/>
          <w:lang w:val="en-US" w:eastAsia="zh-CN"/>
        </w:rPr>
        <w:t>2</w:t>
      </w:r>
      <w:r>
        <w:rPr>
          <w:rFonts w:hint="eastAsia" w:ascii="仿宋" w:hAnsi="仿宋" w:eastAsia="仿宋"/>
          <w:sz w:val="32"/>
          <w:szCs w:val="32"/>
        </w:rPr>
        <w:t>日1</w:t>
      </w:r>
      <w:r>
        <w:rPr>
          <w:rFonts w:hint="eastAsia" w:ascii="仿宋" w:hAnsi="仿宋" w:eastAsia="仿宋"/>
          <w:sz w:val="32"/>
          <w:szCs w:val="32"/>
          <w:lang w:val="en-US" w:eastAsia="zh-CN"/>
        </w:rPr>
        <w:t>5</w:t>
      </w:r>
      <w:r>
        <w:rPr>
          <w:rFonts w:hint="eastAsia" w:ascii="仿宋" w:hAnsi="仿宋" w:eastAsia="仿宋"/>
          <w:sz w:val="32"/>
          <w:szCs w:val="32"/>
        </w:rPr>
        <w:t>：00-16:</w:t>
      </w:r>
      <w:r>
        <w:rPr>
          <w:rFonts w:hint="eastAsia" w:ascii="仿宋" w:hAnsi="仿宋" w:eastAsia="仿宋"/>
          <w:sz w:val="32"/>
          <w:szCs w:val="32"/>
          <w:lang w:val="en-US" w:eastAsia="zh-CN"/>
        </w:rPr>
        <w:t>00（</w:t>
      </w:r>
      <w:r>
        <w:rPr>
          <w:rFonts w:hint="eastAsia" w:ascii="仿宋" w:hAnsi="仿宋" w:eastAsia="仿宋"/>
          <w:sz w:val="32"/>
          <w:szCs w:val="32"/>
        </w:rPr>
        <w:t>每位同学到达考场的具体时间于报</w:t>
      </w:r>
      <w:r>
        <w:rPr>
          <w:rFonts w:hint="eastAsia" w:ascii="仿宋" w:hAnsi="仿宋" w:eastAsia="仿宋"/>
          <w:sz w:val="32"/>
          <w:szCs w:val="32"/>
          <w:lang w:val="en-US" w:eastAsia="zh-CN"/>
        </w:rPr>
        <w:t>到</w:t>
      </w:r>
      <w:r>
        <w:rPr>
          <w:rFonts w:hint="eastAsia" w:ascii="仿宋" w:hAnsi="仿宋" w:eastAsia="仿宋"/>
          <w:sz w:val="32"/>
          <w:szCs w:val="32"/>
        </w:rPr>
        <w:t>时通知）</w:t>
      </w:r>
    </w:p>
    <w:p>
      <w:pPr>
        <w:pStyle w:val="5"/>
        <w:widowControl/>
        <w:shd w:val="clear" w:color="auto" w:fill="FFFFFF"/>
        <w:ind w:firstLine="643" w:firstLineChars="200"/>
        <w:rPr>
          <w:rFonts w:ascii="仿宋" w:hAnsi="仿宋" w:eastAsia="仿宋"/>
          <w:sz w:val="32"/>
          <w:szCs w:val="32"/>
        </w:rPr>
      </w:pPr>
      <w:r>
        <w:rPr>
          <w:rFonts w:hint="eastAsia" w:ascii="仿宋" w:hAnsi="仿宋" w:eastAsia="仿宋"/>
          <w:b/>
          <w:bCs/>
          <w:sz w:val="32"/>
          <w:szCs w:val="32"/>
        </w:rPr>
        <w:t>地质学和</w:t>
      </w:r>
      <w:r>
        <w:rPr>
          <w:rFonts w:hint="eastAsia" w:ascii="仿宋" w:hAnsi="仿宋" w:eastAsia="仿宋"/>
          <w:b/>
          <w:bCs/>
          <w:sz w:val="32"/>
          <w:szCs w:val="32"/>
          <w:lang w:val="en-US" w:eastAsia="zh-CN"/>
        </w:rPr>
        <w:t>海洋地球物理学</w:t>
      </w:r>
      <w:r>
        <w:rPr>
          <w:rFonts w:hint="eastAsia" w:ascii="仿宋" w:hAnsi="仿宋" w:eastAsia="仿宋"/>
          <w:b/>
          <w:bCs/>
          <w:sz w:val="32"/>
          <w:szCs w:val="32"/>
        </w:rPr>
        <w:t>专业</w:t>
      </w:r>
      <w:r>
        <w:rPr>
          <w:rFonts w:hint="eastAsia" w:ascii="仿宋" w:hAnsi="仿宋" w:eastAsia="仿宋"/>
          <w:sz w:val="32"/>
          <w:szCs w:val="32"/>
        </w:rPr>
        <w:t>考核地点为地学院B205教室；</w:t>
      </w:r>
    </w:p>
    <w:p>
      <w:pPr>
        <w:pStyle w:val="5"/>
        <w:widowControl/>
        <w:shd w:val="clear" w:color="auto" w:fill="FFFFFF"/>
        <w:ind w:firstLine="643" w:firstLineChars="200"/>
        <w:rPr>
          <w:rFonts w:hint="eastAsia" w:ascii="仿宋" w:hAnsi="仿宋" w:eastAsia="仿宋"/>
          <w:sz w:val="32"/>
          <w:szCs w:val="32"/>
        </w:rPr>
      </w:pPr>
      <w:r>
        <w:rPr>
          <w:rFonts w:hint="eastAsia" w:ascii="仿宋" w:hAnsi="仿宋" w:eastAsia="仿宋"/>
          <w:b/>
          <w:bCs/>
          <w:sz w:val="32"/>
          <w:szCs w:val="32"/>
          <w:lang w:val="en-US" w:eastAsia="zh-CN"/>
        </w:rPr>
        <w:t>海洋地质和资源与环境专业</w:t>
      </w:r>
      <w:r>
        <w:rPr>
          <w:rFonts w:hint="eastAsia" w:ascii="仿宋" w:hAnsi="仿宋" w:eastAsia="仿宋"/>
          <w:sz w:val="32"/>
          <w:szCs w:val="32"/>
        </w:rPr>
        <w:t>考核地点为地学院105教室。</w:t>
      </w:r>
    </w:p>
    <w:p>
      <w:pPr>
        <w:pStyle w:val="5"/>
        <w:widowControl/>
        <w:shd w:val="clear" w:color="auto" w:fill="FFFFFF"/>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候考室：B206教室</w:t>
      </w:r>
    </w:p>
    <w:p>
      <w:pPr>
        <w:spacing w:line="360" w:lineRule="auto"/>
        <w:ind w:firstLine="643" w:firstLineChars="200"/>
        <w:rPr>
          <w:rFonts w:ascii="黑体" w:hAnsi="黑体" w:eastAsia="黑体" w:cs="黑体"/>
          <w:sz w:val="32"/>
          <w:szCs w:val="32"/>
        </w:rPr>
      </w:pPr>
      <w:r>
        <w:rPr>
          <w:rFonts w:hint="eastAsia" w:ascii="仿宋_GB2312" w:eastAsia="仿宋_GB2312"/>
          <w:b/>
          <w:bCs/>
          <w:sz w:val="32"/>
          <w:szCs w:val="32"/>
          <w:lang w:val="en-US" w:eastAsia="zh-CN"/>
        </w:rPr>
        <w:t>三、</w:t>
      </w:r>
      <w:r>
        <w:rPr>
          <w:rFonts w:hint="eastAsia" w:ascii="仿宋_GB2312" w:eastAsia="仿宋_GB2312"/>
          <w:b/>
          <w:bCs/>
          <w:sz w:val="32"/>
          <w:szCs w:val="32"/>
          <w:lang w:eastAsia="zh-CN"/>
        </w:rPr>
        <w:t>综合考核</w:t>
      </w:r>
      <w:r>
        <w:rPr>
          <w:rFonts w:hint="eastAsia" w:ascii="仿宋_GB2312" w:eastAsia="仿宋_GB2312"/>
          <w:b/>
          <w:bCs/>
          <w:sz w:val="32"/>
          <w:szCs w:val="32"/>
        </w:rPr>
        <w:t>安排</w:t>
      </w:r>
    </w:p>
    <w:p>
      <w:pPr>
        <w:spacing w:line="360" w:lineRule="auto"/>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lang w:val="en-US" w:eastAsia="zh-CN"/>
          <w14:textFill>
            <w14:solidFill>
              <w14:schemeClr w14:val="tx1"/>
            </w14:solidFill>
          </w14:textFill>
        </w:rPr>
        <w:t>海洋地质</w:t>
      </w:r>
      <w:r>
        <w:rPr>
          <w:rFonts w:hint="eastAsia" w:ascii="仿宋_GB2312" w:eastAsia="仿宋_GB2312"/>
          <w:color w:val="000000" w:themeColor="text1"/>
          <w:sz w:val="32"/>
          <w:szCs w:val="32"/>
          <w14:textFill>
            <w14:solidFill>
              <w14:schemeClr w14:val="tx1"/>
            </w14:solidFill>
          </w14:textFill>
        </w:rPr>
        <w:t xml:space="preserve">组    </w:t>
      </w:r>
    </w:p>
    <w:p>
      <w:pPr>
        <w:spacing w:line="360" w:lineRule="auto"/>
        <w:ind w:firstLine="640" w:firstLineChars="200"/>
        <w:rPr>
          <w:rFonts w:hint="default"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综合考核</w:t>
      </w:r>
      <w:r>
        <w:rPr>
          <w:rFonts w:hint="eastAsia" w:ascii="仿宋_GB2312" w:eastAsia="仿宋_GB2312"/>
          <w:color w:val="000000" w:themeColor="text1"/>
          <w:sz w:val="32"/>
          <w:szCs w:val="32"/>
          <w14:textFill>
            <w14:solidFill>
              <w14:schemeClr w14:val="tx1"/>
            </w14:solidFill>
          </w14:textFill>
        </w:rPr>
        <w:t>时间：4月</w:t>
      </w:r>
      <w:r>
        <w:rPr>
          <w:rFonts w:hint="eastAsia" w:ascii="仿宋_GB2312" w:eastAsia="仿宋_GB2312"/>
          <w:color w:val="000000" w:themeColor="text1"/>
          <w:sz w:val="32"/>
          <w:szCs w:val="32"/>
          <w:lang w:val="en-US" w:eastAsia="zh-CN"/>
          <w14:textFill>
            <w14:solidFill>
              <w14:schemeClr w14:val="tx1"/>
            </w14:solidFill>
          </w14:textFill>
        </w:rPr>
        <w:t>23</w:t>
      </w:r>
      <w:r>
        <w:rPr>
          <w:rFonts w:hint="eastAsia" w:ascii="仿宋_GB2312" w:eastAsia="仿宋_GB2312"/>
          <w:color w:val="000000" w:themeColor="text1"/>
          <w:sz w:val="32"/>
          <w:szCs w:val="32"/>
          <w14:textFill>
            <w14:solidFill>
              <w14:schemeClr w14:val="tx1"/>
            </w14:solidFill>
          </w14:textFill>
        </w:rPr>
        <w:t>日</w:t>
      </w:r>
      <w:r>
        <w:rPr>
          <w:rFonts w:hint="eastAsia" w:ascii="仿宋_GB2312" w:eastAsia="仿宋_GB2312"/>
          <w:color w:val="000000" w:themeColor="text1"/>
          <w:sz w:val="32"/>
          <w:szCs w:val="32"/>
          <w:lang w:val="en-US" w:eastAsia="zh-CN"/>
          <w14:textFill>
            <w14:solidFill>
              <w14:schemeClr w14:val="tx1"/>
            </w14:solidFill>
          </w14:textFill>
        </w:rPr>
        <w:t>8</w:t>
      </w:r>
      <w:r>
        <w:rPr>
          <w:rFonts w:hint="eastAsia" w:ascii="仿宋_GB2312" w:eastAsia="仿宋_GB2312"/>
          <w:color w:val="000000" w:themeColor="text1"/>
          <w:sz w:val="32"/>
          <w:szCs w:val="32"/>
          <w14:textFill>
            <w14:solidFill>
              <w14:schemeClr w14:val="tx1"/>
            </w14:solidFill>
          </w14:textFill>
        </w:rPr>
        <w:t>：30</w:t>
      </w:r>
      <w:r>
        <w:rPr>
          <w:rFonts w:hint="eastAsia" w:ascii="仿宋_GB2312" w:eastAsia="仿宋_GB2312"/>
          <w:color w:val="000000" w:themeColor="text1"/>
          <w:sz w:val="32"/>
          <w:szCs w:val="32"/>
          <w:lang w:val="en-US" w:eastAsia="zh-CN"/>
          <w14:textFill>
            <w14:solidFill>
              <w14:schemeClr w14:val="tx1"/>
            </w14:solidFill>
          </w14:textFill>
        </w:rPr>
        <w:t>-21:30</w:t>
      </w:r>
    </w:p>
    <w:p>
      <w:pPr>
        <w:spacing w:line="360" w:lineRule="auto"/>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综合考核</w:t>
      </w:r>
      <w:r>
        <w:rPr>
          <w:rFonts w:hint="eastAsia" w:ascii="仿宋_GB2312" w:eastAsia="仿宋_GB2312"/>
          <w:color w:val="000000" w:themeColor="text1"/>
          <w:sz w:val="32"/>
          <w:szCs w:val="32"/>
          <w14:textFill>
            <w14:solidFill>
              <w14:schemeClr w14:val="tx1"/>
            </w14:solidFill>
          </w14:textFill>
        </w:rPr>
        <w:t>地点：地学院 B20</w:t>
      </w:r>
      <w:r>
        <w:rPr>
          <w:rFonts w:hint="eastAsia" w:ascii="仿宋_GB2312" w:eastAsia="仿宋_GB2312"/>
          <w:color w:val="000000" w:themeColor="text1"/>
          <w:sz w:val="32"/>
          <w:szCs w:val="32"/>
          <w:lang w:val="en-US" w:eastAsia="zh-CN"/>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教室</w:t>
      </w:r>
    </w:p>
    <w:p>
      <w:pPr>
        <w:spacing w:line="360" w:lineRule="auto"/>
        <w:ind w:firstLine="640" w:firstLineChars="200"/>
        <w:rPr>
          <w:rFonts w:hint="default"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候考室：</w:t>
      </w:r>
      <w:r>
        <w:rPr>
          <w:rFonts w:hint="eastAsia" w:ascii="仿宋_GB2312" w:eastAsia="仿宋_GB2312"/>
          <w:color w:val="000000" w:themeColor="text1"/>
          <w:sz w:val="32"/>
          <w:szCs w:val="32"/>
          <w14:textFill>
            <w14:solidFill>
              <w14:schemeClr w14:val="tx1"/>
            </w14:solidFill>
          </w14:textFill>
        </w:rPr>
        <w:t>地学院</w:t>
      </w:r>
      <w:r>
        <w:rPr>
          <w:rFonts w:hint="eastAsia" w:ascii="仿宋_GB2312" w:eastAsia="仿宋_GB2312"/>
          <w:color w:val="000000" w:themeColor="text1"/>
          <w:sz w:val="32"/>
          <w:szCs w:val="32"/>
          <w:lang w:val="en-US" w:eastAsia="zh-CN"/>
          <w14:textFill>
            <w14:solidFill>
              <w14:schemeClr w14:val="tx1"/>
            </w14:solidFill>
          </w14:textFill>
        </w:rPr>
        <w:t>B206教室</w:t>
      </w:r>
    </w:p>
    <w:p>
      <w:pPr>
        <w:spacing w:line="360" w:lineRule="auto"/>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 地质学组</w:t>
      </w:r>
    </w:p>
    <w:p>
      <w:pPr>
        <w:spacing w:line="360" w:lineRule="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lang w:eastAsia="zh-CN"/>
          <w14:textFill>
            <w14:solidFill>
              <w14:schemeClr w14:val="tx1"/>
            </w14:solidFill>
          </w14:textFill>
        </w:rPr>
        <w:t>综合考核</w:t>
      </w:r>
      <w:r>
        <w:rPr>
          <w:rFonts w:hint="eastAsia" w:ascii="仿宋_GB2312" w:eastAsia="仿宋_GB2312"/>
          <w:color w:val="000000" w:themeColor="text1"/>
          <w:sz w:val="32"/>
          <w:szCs w:val="32"/>
          <w14:textFill>
            <w14:solidFill>
              <w14:schemeClr w14:val="tx1"/>
            </w14:solidFill>
          </w14:textFill>
        </w:rPr>
        <w:t>时间：4月</w:t>
      </w:r>
      <w:r>
        <w:rPr>
          <w:rFonts w:hint="eastAsia" w:ascii="仿宋_GB2312" w:eastAsia="仿宋_GB2312"/>
          <w:color w:val="000000" w:themeColor="text1"/>
          <w:sz w:val="32"/>
          <w:szCs w:val="32"/>
          <w:lang w:val="en-US" w:eastAsia="zh-CN"/>
          <w14:textFill>
            <w14:solidFill>
              <w14:schemeClr w14:val="tx1"/>
            </w14:solidFill>
          </w14:textFill>
        </w:rPr>
        <w:t>23</w:t>
      </w:r>
      <w:r>
        <w:rPr>
          <w:rFonts w:hint="eastAsia" w:ascii="仿宋_GB2312" w:eastAsia="仿宋_GB2312"/>
          <w:color w:val="000000" w:themeColor="text1"/>
          <w:sz w:val="32"/>
          <w:szCs w:val="32"/>
          <w14:textFill>
            <w14:solidFill>
              <w14:schemeClr w14:val="tx1"/>
            </w14:solidFill>
          </w14:textFill>
        </w:rPr>
        <w:t>日</w:t>
      </w:r>
      <w:r>
        <w:rPr>
          <w:rFonts w:hint="eastAsia" w:ascii="仿宋_GB2312" w:eastAsia="仿宋_GB2312"/>
          <w:color w:val="000000" w:themeColor="text1"/>
          <w:sz w:val="32"/>
          <w:szCs w:val="32"/>
          <w:lang w:val="en-US" w:eastAsia="zh-CN"/>
          <w14:textFill>
            <w14:solidFill>
              <w14:schemeClr w14:val="tx1"/>
            </w14:solidFill>
          </w14:textFill>
        </w:rPr>
        <w:t>8</w:t>
      </w:r>
      <w:r>
        <w:rPr>
          <w:rFonts w:hint="eastAsia" w:ascii="仿宋_GB2312" w:eastAsia="仿宋_GB2312"/>
          <w:color w:val="000000" w:themeColor="text1"/>
          <w:sz w:val="32"/>
          <w:szCs w:val="32"/>
          <w14:textFill>
            <w14:solidFill>
              <w14:schemeClr w14:val="tx1"/>
            </w14:solidFill>
          </w14:textFill>
        </w:rPr>
        <w:t>：30</w:t>
      </w:r>
      <w:r>
        <w:rPr>
          <w:rFonts w:hint="eastAsia" w:ascii="仿宋_GB2312" w:eastAsia="仿宋_GB2312"/>
          <w:color w:val="000000" w:themeColor="text1"/>
          <w:sz w:val="32"/>
          <w:szCs w:val="32"/>
          <w:lang w:val="en-US" w:eastAsia="zh-CN"/>
          <w14:textFill>
            <w14:solidFill>
              <w14:schemeClr w14:val="tx1"/>
            </w14:solidFill>
          </w14:textFill>
        </w:rPr>
        <w:t>-17:00</w:t>
      </w:r>
      <w:r>
        <w:rPr>
          <w:rFonts w:hint="eastAsia" w:ascii="仿宋_GB2312" w:eastAsia="仿宋_GB2312"/>
          <w:color w:val="000000" w:themeColor="text1"/>
          <w:sz w:val="32"/>
          <w:szCs w:val="32"/>
          <w14:textFill>
            <w14:solidFill>
              <w14:schemeClr w14:val="tx1"/>
            </w14:solidFill>
          </w14:textFill>
        </w:rPr>
        <w:t xml:space="preserve"> </w:t>
      </w:r>
    </w:p>
    <w:p>
      <w:pPr>
        <w:spacing w:line="360" w:lineRule="auto"/>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综合考核</w:t>
      </w:r>
      <w:r>
        <w:rPr>
          <w:rFonts w:hint="eastAsia" w:ascii="仿宋_GB2312" w:eastAsia="仿宋_GB2312"/>
          <w:color w:val="000000" w:themeColor="text1"/>
          <w:sz w:val="32"/>
          <w:szCs w:val="32"/>
          <w14:textFill>
            <w14:solidFill>
              <w14:schemeClr w14:val="tx1"/>
            </w14:solidFill>
          </w14:textFill>
        </w:rPr>
        <w:t>地点： 地学院A</w:t>
      </w:r>
      <w:r>
        <w:rPr>
          <w:rFonts w:hint="eastAsia" w:ascii="仿宋_GB2312" w:eastAsia="仿宋_GB2312"/>
          <w:color w:val="000000" w:themeColor="text1"/>
          <w:sz w:val="32"/>
          <w:szCs w:val="32"/>
          <w:lang w:val="en-US" w:eastAsia="zh-CN"/>
          <w14:textFill>
            <w14:solidFill>
              <w14:schemeClr w14:val="tx1"/>
            </w14:solidFill>
          </w14:textFill>
        </w:rPr>
        <w:t>518</w:t>
      </w:r>
      <w:r>
        <w:rPr>
          <w:rFonts w:hint="eastAsia" w:ascii="仿宋_GB2312" w:eastAsia="仿宋_GB2312"/>
          <w:color w:val="000000" w:themeColor="text1"/>
          <w:sz w:val="32"/>
          <w:szCs w:val="32"/>
          <w14:textFill>
            <w14:solidFill>
              <w14:schemeClr w14:val="tx1"/>
            </w14:solidFill>
          </w14:textFill>
        </w:rPr>
        <w:t>教室</w:t>
      </w:r>
    </w:p>
    <w:p>
      <w:pPr>
        <w:spacing w:line="360" w:lineRule="auto"/>
        <w:ind w:firstLine="640" w:firstLineChars="200"/>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候考室：</w:t>
      </w:r>
      <w:r>
        <w:rPr>
          <w:rFonts w:hint="eastAsia" w:ascii="仿宋_GB2312" w:eastAsia="仿宋_GB2312"/>
          <w:color w:val="000000" w:themeColor="text1"/>
          <w:sz w:val="32"/>
          <w:szCs w:val="32"/>
          <w14:textFill>
            <w14:solidFill>
              <w14:schemeClr w14:val="tx1"/>
            </w14:solidFill>
          </w14:textFill>
        </w:rPr>
        <w:t>地学院</w:t>
      </w:r>
      <w:r>
        <w:rPr>
          <w:rFonts w:hint="eastAsia" w:ascii="仿宋_GB2312" w:eastAsia="仿宋_GB2312"/>
          <w:color w:val="000000" w:themeColor="text1"/>
          <w:sz w:val="32"/>
          <w:szCs w:val="32"/>
          <w:lang w:val="en-US" w:eastAsia="zh-CN"/>
          <w14:textFill>
            <w14:solidFill>
              <w14:schemeClr w14:val="tx1"/>
            </w14:solidFill>
          </w14:textFill>
        </w:rPr>
        <w:t>A502教室</w:t>
      </w:r>
    </w:p>
    <w:p>
      <w:pPr>
        <w:numPr>
          <w:ilvl w:val="0"/>
          <w:numId w:val="2"/>
        </w:numPr>
        <w:spacing w:line="360" w:lineRule="auto"/>
        <w:ind w:firstLine="640" w:firstLineChars="200"/>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海洋地球物理学组</w:t>
      </w:r>
    </w:p>
    <w:p>
      <w:pPr>
        <w:spacing w:line="360" w:lineRule="auto"/>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综合考核</w:t>
      </w:r>
      <w:r>
        <w:rPr>
          <w:rFonts w:hint="eastAsia" w:ascii="仿宋_GB2312" w:eastAsia="仿宋_GB2312"/>
          <w:color w:val="000000" w:themeColor="text1"/>
          <w:sz w:val="32"/>
          <w:szCs w:val="32"/>
          <w14:textFill>
            <w14:solidFill>
              <w14:schemeClr w14:val="tx1"/>
            </w14:solidFill>
          </w14:textFill>
        </w:rPr>
        <w:t>时间：4月</w:t>
      </w:r>
      <w:r>
        <w:rPr>
          <w:rFonts w:hint="eastAsia" w:ascii="仿宋_GB2312" w:eastAsia="仿宋_GB2312"/>
          <w:color w:val="000000" w:themeColor="text1"/>
          <w:sz w:val="32"/>
          <w:szCs w:val="32"/>
          <w:lang w:val="en-US" w:eastAsia="zh-CN"/>
          <w14:textFill>
            <w14:solidFill>
              <w14:schemeClr w14:val="tx1"/>
            </w14:solidFill>
          </w14:textFill>
        </w:rPr>
        <w:t>23</w:t>
      </w:r>
      <w:r>
        <w:rPr>
          <w:rFonts w:hint="eastAsia" w:ascii="仿宋_GB2312" w:eastAsia="仿宋_GB2312"/>
          <w:color w:val="000000" w:themeColor="text1"/>
          <w:sz w:val="32"/>
          <w:szCs w:val="32"/>
          <w14:textFill>
            <w14:solidFill>
              <w14:schemeClr w14:val="tx1"/>
            </w14:solidFill>
          </w14:textFill>
        </w:rPr>
        <w:t>日</w:t>
      </w:r>
      <w:r>
        <w:rPr>
          <w:rFonts w:hint="eastAsia" w:ascii="仿宋_GB2312" w:eastAsia="仿宋_GB2312"/>
          <w:color w:val="000000" w:themeColor="text1"/>
          <w:sz w:val="32"/>
          <w:szCs w:val="32"/>
          <w:lang w:val="en-US" w:eastAsia="zh-CN"/>
          <w14:textFill>
            <w14:solidFill>
              <w14:schemeClr w14:val="tx1"/>
            </w14:solidFill>
          </w14:textFill>
        </w:rPr>
        <w:t>8</w:t>
      </w:r>
      <w:r>
        <w:rPr>
          <w:rFonts w:hint="eastAsia" w:ascii="仿宋_GB2312" w:eastAsia="仿宋_GB2312"/>
          <w:color w:val="000000" w:themeColor="text1"/>
          <w:sz w:val="32"/>
          <w:szCs w:val="32"/>
          <w14:textFill>
            <w14:solidFill>
              <w14:schemeClr w14:val="tx1"/>
            </w14:solidFill>
          </w14:textFill>
        </w:rPr>
        <w:t>：30</w:t>
      </w:r>
      <w:r>
        <w:rPr>
          <w:rFonts w:hint="eastAsia" w:ascii="仿宋_GB2312" w:eastAsia="仿宋_GB2312"/>
          <w:color w:val="000000" w:themeColor="text1"/>
          <w:sz w:val="32"/>
          <w:szCs w:val="32"/>
          <w:lang w:val="en-US" w:eastAsia="zh-CN"/>
          <w14:textFill>
            <w14:solidFill>
              <w14:schemeClr w14:val="tx1"/>
            </w14:solidFill>
          </w14:textFill>
        </w:rPr>
        <w:t>-14:00</w:t>
      </w:r>
      <w:r>
        <w:rPr>
          <w:rFonts w:hint="eastAsia" w:ascii="仿宋_GB2312" w:eastAsia="仿宋_GB2312"/>
          <w:color w:val="000000" w:themeColor="text1"/>
          <w:sz w:val="32"/>
          <w:szCs w:val="32"/>
          <w14:textFill>
            <w14:solidFill>
              <w14:schemeClr w14:val="tx1"/>
            </w14:solidFill>
          </w14:textFill>
        </w:rPr>
        <w:t xml:space="preserve"> </w:t>
      </w:r>
    </w:p>
    <w:p>
      <w:pPr>
        <w:spacing w:line="360" w:lineRule="auto"/>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综合考核</w:t>
      </w:r>
      <w:r>
        <w:rPr>
          <w:rFonts w:hint="eastAsia" w:ascii="仿宋_GB2312" w:eastAsia="仿宋_GB2312"/>
          <w:color w:val="000000" w:themeColor="text1"/>
          <w:sz w:val="32"/>
          <w:szCs w:val="32"/>
          <w14:textFill>
            <w14:solidFill>
              <w14:schemeClr w14:val="tx1"/>
            </w14:solidFill>
          </w14:textFill>
        </w:rPr>
        <w:t>地点： 地学院</w:t>
      </w:r>
      <w:r>
        <w:rPr>
          <w:rFonts w:hint="eastAsia" w:ascii="仿宋_GB2312" w:eastAsia="仿宋_GB2312"/>
          <w:color w:val="000000" w:themeColor="text1"/>
          <w:sz w:val="32"/>
          <w:szCs w:val="32"/>
          <w:lang w:val="en-US" w:eastAsia="zh-CN"/>
          <w14:textFill>
            <w14:solidFill>
              <w14:schemeClr w14:val="tx1"/>
            </w14:solidFill>
          </w14:textFill>
        </w:rPr>
        <w:t>105</w:t>
      </w:r>
      <w:r>
        <w:rPr>
          <w:rFonts w:hint="eastAsia" w:ascii="仿宋_GB2312" w:eastAsia="仿宋_GB2312"/>
          <w:color w:val="000000" w:themeColor="text1"/>
          <w:sz w:val="32"/>
          <w:szCs w:val="32"/>
          <w14:textFill>
            <w14:solidFill>
              <w14:schemeClr w14:val="tx1"/>
            </w14:solidFill>
          </w14:textFill>
        </w:rPr>
        <w:t>教室</w:t>
      </w:r>
    </w:p>
    <w:p>
      <w:pPr>
        <w:numPr>
          <w:ilvl w:val="0"/>
          <w:numId w:val="0"/>
        </w:numPr>
        <w:spacing w:line="360" w:lineRule="auto"/>
        <w:ind w:firstLine="640" w:firstLineChars="200"/>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候考室：</w:t>
      </w:r>
      <w:r>
        <w:rPr>
          <w:rFonts w:hint="eastAsia" w:ascii="仿宋_GB2312" w:eastAsia="仿宋_GB2312"/>
          <w:color w:val="000000" w:themeColor="text1"/>
          <w:sz w:val="32"/>
          <w:szCs w:val="32"/>
          <w14:textFill>
            <w14:solidFill>
              <w14:schemeClr w14:val="tx1"/>
            </w14:solidFill>
          </w14:textFill>
        </w:rPr>
        <w:t>地学院B20</w:t>
      </w:r>
      <w:r>
        <w:rPr>
          <w:rFonts w:hint="eastAsia" w:ascii="仿宋_GB2312" w:eastAsia="仿宋_GB2312"/>
          <w:color w:val="000000" w:themeColor="text1"/>
          <w:sz w:val="32"/>
          <w:szCs w:val="32"/>
          <w:lang w:val="en-US" w:eastAsia="zh-CN"/>
          <w14:textFill>
            <w14:solidFill>
              <w14:schemeClr w14:val="tx1"/>
            </w14:solidFill>
          </w14:textFill>
        </w:rPr>
        <w:t>6教室</w:t>
      </w:r>
    </w:p>
    <w:p>
      <w:pPr>
        <w:numPr>
          <w:ilvl w:val="0"/>
          <w:numId w:val="2"/>
        </w:numPr>
        <w:spacing w:line="360" w:lineRule="auto"/>
        <w:ind w:firstLine="640" w:firstLineChars="200"/>
        <w:rPr>
          <w:rFonts w:hint="default"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资源与环境组</w:t>
      </w:r>
    </w:p>
    <w:p>
      <w:pPr>
        <w:spacing w:line="360" w:lineRule="auto"/>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综合考核</w:t>
      </w:r>
      <w:r>
        <w:rPr>
          <w:rFonts w:hint="eastAsia" w:ascii="仿宋_GB2312" w:eastAsia="仿宋_GB2312"/>
          <w:color w:val="000000" w:themeColor="text1"/>
          <w:sz w:val="32"/>
          <w:szCs w:val="32"/>
          <w14:textFill>
            <w14:solidFill>
              <w14:schemeClr w14:val="tx1"/>
            </w14:solidFill>
          </w14:textFill>
        </w:rPr>
        <w:t>时间：4月</w:t>
      </w:r>
      <w:r>
        <w:rPr>
          <w:rFonts w:hint="eastAsia" w:ascii="仿宋_GB2312" w:eastAsia="仿宋_GB2312"/>
          <w:color w:val="000000" w:themeColor="text1"/>
          <w:sz w:val="32"/>
          <w:szCs w:val="32"/>
          <w:lang w:val="en-US" w:eastAsia="zh-CN"/>
          <w14:textFill>
            <w14:solidFill>
              <w14:schemeClr w14:val="tx1"/>
            </w14:solidFill>
          </w14:textFill>
        </w:rPr>
        <w:t>23</w:t>
      </w:r>
      <w:r>
        <w:rPr>
          <w:rFonts w:hint="eastAsia" w:ascii="仿宋_GB2312" w:eastAsia="仿宋_GB2312"/>
          <w:color w:val="000000" w:themeColor="text1"/>
          <w:sz w:val="32"/>
          <w:szCs w:val="32"/>
          <w14:textFill>
            <w14:solidFill>
              <w14:schemeClr w14:val="tx1"/>
            </w14:solidFill>
          </w14:textFill>
        </w:rPr>
        <w:t>日</w:t>
      </w:r>
      <w:r>
        <w:rPr>
          <w:rFonts w:hint="eastAsia" w:ascii="仿宋_GB2312" w:eastAsia="仿宋_GB2312"/>
          <w:color w:val="000000" w:themeColor="text1"/>
          <w:sz w:val="32"/>
          <w:szCs w:val="32"/>
          <w:lang w:val="en-US" w:eastAsia="zh-CN"/>
          <w14:textFill>
            <w14:solidFill>
              <w14:schemeClr w14:val="tx1"/>
            </w14:solidFill>
          </w14:textFill>
        </w:rPr>
        <w:t>17</w:t>
      </w:r>
      <w:r>
        <w:rPr>
          <w:rFonts w:hint="eastAsia" w:ascii="仿宋_GB2312" w:eastAsia="仿宋_GB2312"/>
          <w:color w:val="000000" w:themeColor="text1"/>
          <w:sz w:val="32"/>
          <w:szCs w:val="32"/>
          <w14:textFill>
            <w14:solidFill>
              <w14:schemeClr w14:val="tx1"/>
            </w14:solidFill>
          </w14:textFill>
        </w:rPr>
        <w:t>：30</w:t>
      </w:r>
      <w:r>
        <w:rPr>
          <w:rFonts w:hint="eastAsia" w:ascii="仿宋_GB2312" w:eastAsia="仿宋_GB2312"/>
          <w:color w:val="000000" w:themeColor="text1"/>
          <w:sz w:val="32"/>
          <w:szCs w:val="32"/>
          <w:lang w:val="en-US" w:eastAsia="zh-CN"/>
          <w14:textFill>
            <w14:solidFill>
              <w14:schemeClr w14:val="tx1"/>
            </w14:solidFill>
          </w14:textFill>
        </w:rPr>
        <w:t>-21:00</w:t>
      </w:r>
      <w:r>
        <w:rPr>
          <w:rFonts w:hint="eastAsia" w:ascii="仿宋_GB2312" w:eastAsia="仿宋_GB2312"/>
          <w:color w:val="000000" w:themeColor="text1"/>
          <w:sz w:val="32"/>
          <w:szCs w:val="32"/>
          <w14:textFill>
            <w14:solidFill>
              <w14:schemeClr w14:val="tx1"/>
            </w14:solidFill>
          </w14:textFill>
        </w:rPr>
        <w:t xml:space="preserve"> </w:t>
      </w:r>
    </w:p>
    <w:p>
      <w:pPr>
        <w:spacing w:line="360" w:lineRule="auto"/>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综合考核</w:t>
      </w:r>
      <w:r>
        <w:rPr>
          <w:rFonts w:hint="eastAsia" w:ascii="仿宋_GB2312" w:eastAsia="仿宋_GB2312"/>
          <w:color w:val="000000" w:themeColor="text1"/>
          <w:sz w:val="32"/>
          <w:szCs w:val="32"/>
          <w14:textFill>
            <w14:solidFill>
              <w14:schemeClr w14:val="tx1"/>
            </w14:solidFill>
          </w14:textFill>
        </w:rPr>
        <w:t>地点： 地学院A</w:t>
      </w:r>
      <w:r>
        <w:rPr>
          <w:rFonts w:hint="eastAsia" w:ascii="仿宋_GB2312" w:eastAsia="仿宋_GB2312"/>
          <w:color w:val="000000" w:themeColor="text1"/>
          <w:sz w:val="32"/>
          <w:szCs w:val="32"/>
          <w:lang w:val="en-US" w:eastAsia="zh-CN"/>
          <w14:textFill>
            <w14:solidFill>
              <w14:schemeClr w14:val="tx1"/>
            </w14:solidFill>
          </w14:textFill>
        </w:rPr>
        <w:t>518</w:t>
      </w:r>
      <w:r>
        <w:rPr>
          <w:rFonts w:hint="eastAsia" w:ascii="仿宋_GB2312" w:eastAsia="仿宋_GB2312"/>
          <w:color w:val="000000" w:themeColor="text1"/>
          <w:sz w:val="32"/>
          <w:szCs w:val="32"/>
          <w14:textFill>
            <w14:solidFill>
              <w14:schemeClr w14:val="tx1"/>
            </w14:solidFill>
          </w14:textFill>
        </w:rPr>
        <w:t>教室</w:t>
      </w:r>
    </w:p>
    <w:p>
      <w:pPr>
        <w:spacing w:line="360" w:lineRule="auto"/>
        <w:ind w:firstLine="640" w:firstLineChars="200"/>
        <w:rPr>
          <w:rFonts w:hint="eastAsia" w:ascii="仿宋" w:hAnsi="仿宋" w:eastAsia="仿宋"/>
          <w:sz w:val="32"/>
          <w:szCs w:val="32"/>
        </w:rPr>
      </w:pPr>
      <w:r>
        <w:rPr>
          <w:rFonts w:hint="eastAsia" w:ascii="仿宋_GB2312" w:eastAsia="仿宋_GB2312"/>
          <w:color w:val="000000" w:themeColor="text1"/>
          <w:sz w:val="32"/>
          <w:szCs w:val="32"/>
          <w:lang w:val="en-US" w:eastAsia="zh-CN"/>
          <w14:textFill>
            <w14:solidFill>
              <w14:schemeClr w14:val="tx1"/>
            </w14:solidFill>
          </w14:textFill>
        </w:rPr>
        <w:t>候考室：</w:t>
      </w:r>
      <w:r>
        <w:rPr>
          <w:rFonts w:hint="eastAsia" w:ascii="仿宋_GB2312" w:eastAsia="仿宋_GB2312"/>
          <w:color w:val="000000" w:themeColor="text1"/>
          <w:sz w:val="32"/>
          <w:szCs w:val="32"/>
          <w14:textFill>
            <w14:solidFill>
              <w14:schemeClr w14:val="tx1"/>
            </w14:solidFill>
          </w14:textFill>
        </w:rPr>
        <w:t>地学院</w:t>
      </w:r>
      <w:r>
        <w:rPr>
          <w:rFonts w:hint="eastAsia" w:ascii="仿宋_GB2312" w:eastAsia="仿宋_GB2312"/>
          <w:color w:val="000000" w:themeColor="text1"/>
          <w:sz w:val="32"/>
          <w:szCs w:val="32"/>
          <w:lang w:val="en-US" w:eastAsia="zh-CN"/>
          <w14:textFill>
            <w14:solidFill>
              <w14:schemeClr w14:val="tx1"/>
            </w14:solidFill>
          </w14:textFill>
        </w:rPr>
        <w:t>A502教室</w:t>
      </w:r>
    </w:p>
    <w:p>
      <w:pPr>
        <w:spacing w:line="360" w:lineRule="auto"/>
        <w:ind w:firstLine="640" w:firstLineChars="200"/>
        <w:rPr>
          <w:rFonts w:hint="eastAsia" w:ascii="仿宋_GB2312" w:eastAsia="仿宋_GB2312"/>
          <w:color w:val="000000" w:themeColor="text1"/>
          <w:sz w:val="32"/>
          <w:szCs w:val="32"/>
          <w14:textFill>
            <w14:solidFill>
              <w14:schemeClr w14:val="tx1"/>
            </w14:solidFill>
          </w14:textFill>
        </w:rPr>
      </w:pPr>
      <w:r>
        <w:rPr>
          <w:rFonts w:ascii="仿宋" w:hAnsi="仿宋" w:eastAsia="仿宋"/>
          <w:sz w:val="32"/>
          <w:szCs w:val="32"/>
        </w:rPr>
        <w:t>所有考生请</w:t>
      </w:r>
      <w:r>
        <w:rPr>
          <w:rFonts w:hint="eastAsia" w:ascii="仿宋" w:hAnsi="仿宋" w:eastAsia="仿宋"/>
          <w:sz w:val="32"/>
          <w:szCs w:val="32"/>
        </w:rPr>
        <w:t>按照报</w:t>
      </w:r>
      <w:r>
        <w:rPr>
          <w:rFonts w:hint="eastAsia" w:ascii="仿宋" w:hAnsi="仿宋" w:eastAsia="仿宋"/>
          <w:sz w:val="32"/>
          <w:szCs w:val="32"/>
          <w:lang w:val="en-US" w:eastAsia="zh-CN"/>
        </w:rPr>
        <w:t>到</w:t>
      </w:r>
      <w:r>
        <w:rPr>
          <w:rFonts w:hint="eastAsia" w:ascii="仿宋" w:hAnsi="仿宋" w:eastAsia="仿宋"/>
          <w:sz w:val="32"/>
          <w:szCs w:val="32"/>
        </w:rPr>
        <w:t>时通知的时间到达候考室</w:t>
      </w:r>
      <w:r>
        <w:rPr>
          <w:rFonts w:ascii="仿宋" w:hAnsi="仿宋" w:eastAsia="仿宋"/>
          <w:sz w:val="32"/>
          <w:szCs w:val="32"/>
        </w:rPr>
        <w:t>。</w:t>
      </w:r>
      <w:r>
        <w:rPr>
          <w:rFonts w:hint="eastAsia" w:ascii="仿宋" w:hAnsi="仿宋" w:eastAsia="仿宋"/>
          <w:sz w:val="32"/>
          <w:szCs w:val="32"/>
          <w:lang w:val="en-US" w:eastAsia="zh-CN"/>
        </w:rPr>
        <w:t>请携带存储</w:t>
      </w:r>
      <w:r>
        <w:rPr>
          <w:rFonts w:hint="eastAsia" w:ascii="仿宋" w:hAnsi="仿宋" w:eastAsia="仿宋"/>
          <w:sz w:val="32"/>
          <w:szCs w:val="32"/>
        </w:rPr>
        <w:t>业务考核PPT</w:t>
      </w:r>
      <w:r>
        <w:rPr>
          <w:rFonts w:hint="eastAsia" w:ascii="仿宋" w:hAnsi="仿宋" w:eastAsia="仿宋"/>
          <w:sz w:val="32"/>
          <w:szCs w:val="32"/>
          <w:lang w:val="en-US" w:eastAsia="zh-CN"/>
        </w:rPr>
        <w:t>的</w:t>
      </w:r>
      <w:r>
        <w:rPr>
          <w:rFonts w:hint="eastAsia" w:ascii="仿宋" w:hAnsi="仿宋" w:eastAsia="仿宋"/>
          <w:sz w:val="32"/>
          <w:szCs w:val="32"/>
        </w:rPr>
        <w:t>u 盘入场</w:t>
      </w:r>
      <w:r>
        <w:rPr>
          <w:rFonts w:hint="eastAsia" w:ascii="仿宋" w:hAnsi="仿宋" w:eastAsia="仿宋"/>
          <w:sz w:val="32"/>
          <w:szCs w:val="32"/>
          <w:lang w:val="en-US" w:eastAsia="zh-CN"/>
        </w:rPr>
        <w:t>并现场拷贝（</w:t>
      </w:r>
      <w:r>
        <w:rPr>
          <w:rFonts w:hint="eastAsia" w:ascii="仿宋" w:hAnsi="仿宋" w:eastAsia="仿宋"/>
          <w:sz w:val="32"/>
          <w:szCs w:val="32"/>
        </w:rPr>
        <w:t>PPT</w:t>
      </w:r>
      <w:r>
        <w:rPr>
          <w:rFonts w:hint="eastAsia" w:ascii="仿宋" w:hAnsi="仿宋" w:eastAsia="仿宋"/>
          <w:sz w:val="32"/>
          <w:szCs w:val="32"/>
          <w:lang w:val="en-US" w:eastAsia="zh-CN"/>
        </w:rPr>
        <w:t>请以“专业+姓名”命名</w:t>
      </w:r>
      <w:bookmarkStart w:id="0" w:name="_GoBack"/>
      <w:bookmarkEnd w:id="0"/>
      <w:r>
        <w:rPr>
          <w:rFonts w:hint="eastAsia" w:ascii="仿宋" w:hAnsi="仿宋" w:eastAsia="仿宋"/>
          <w:sz w:val="32"/>
          <w:szCs w:val="32"/>
          <w:lang w:val="en-US" w:eastAsia="zh-CN"/>
        </w:rPr>
        <w:t>）</w:t>
      </w:r>
      <w:r>
        <w:rPr>
          <w:rFonts w:hint="eastAsia" w:ascii="仿宋" w:hAnsi="仿宋" w:eastAsia="仿宋"/>
          <w:sz w:val="32"/>
          <w:szCs w:val="32"/>
          <w:lang w:eastAsia="zh-CN"/>
        </w:rPr>
        <w:t>。</w:t>
      </w:r>
      <w:r>
        <w:rPr>
          <w:rFonts w:ascii="仿宋" w:hAnsi="仿宋" w:eastAsia="仿宋"/>
          <w:sz w:val="32"/>
          <w:szCs w:val="32"/>
        </w:rPr>
        <w:t>进入候考室需要上交手机等通讯设备</w:t>
      </w:r>
      <w:r>
        <w:rPr>
          <w:rFonts w:hint="eastAsia" w:ascii="仿宋" w:hAnsi="仿宋" w:eastAsia="仿宋"/>
          <w:sz w:val="32"/>
          <w:szCs w:val="32"/>
        </w:rPr>
        <w:t>，</w:t>
      </w:r>
      <w:r>
        <w:rPr>
          <w:rFonts w:ascii="仿宋" w:hAnsi="仿宋" w:eastAsia="仿宋"/>
          <w:sz w:val="32"/>
          <w:szCs w:val="32"/>
        </w:rPr>
        <w:t>考生考试结束后</w:t>
      </w:r>
      <w:r>
        <w:rPr>
          <w:rFonts w:hint="eastAsia" w:ascii="仿宋" w:hAnsi="仿宋" w:eastAsia="仿宋"/>
          <w:sz w:val="32"/>
          <w:szCs w:val="32"/>
        </w:rPr>
        <w:t>，</w:t>
      </w:r>
      <w:r>
        <w:rPr>
          <w:rFonts w:ascii="仿宋" w:hAnsi="仿宋" w:eastAsia="仿宋"/>
          <w:sz w:val="32"/>
          <w:szCs w:val="32"/>
        </w:rPr>
        <w:t>需立即离场</w:t>
      </w:r>
      <w:r>
        <w:rPr>
          <w:rFonts w:hint="eastAsia" w:ascii="仿宋" w:hAnsi="仿宋" w:eastAsia="仿宋"/>
          <w:sz w:val="32"/>
          <w:szCs w:val="32"/>
        </w:rPr>
        <w:t>，</w:t>
      </w:r>
      <w:r>
        <w:rPr>
          <w:rFonts w:ascii="仿宋" w:hAnsi="仿宋" w:eastAsia="仿宋"/>
          <w:sz w:val="32"/>
          <w:szCs w:val="32"/>
        </w:rPr>
        <w:t>不得返回候考室</w:t>
      </w:r>
      <w:r>
        <w:rPr>
          <w:rFonts w:hint="eastAsia" w:ascii="仿宋" w:hAnsi="仿宋" w:eastAsia="仿宋"/>
          <w:sz w:val="32"/>
          <w:szCs w:val="32"/>
        </w:rPr>
        <w:t>。请携带身份证等身份证明材料，</w:t>
      </w:r>
      <w:r>
        <w:rPr>
          <w:rFonts w:ascii="仿宋" w:hAnsi="仿宋" w:eastAsia="仿宋"/>
          <w:sz w:val="32"/>
          <w:szCs w:val="32"/>
        </w:rPr>
        <w:t>禁止携带一切通讯设备进考场，一经发现，将取消面试资格</w:t>
      </w:r>
      <w:r>
        <w:rPr>
          <w:rFonts w:hint="eastAsia" w:ascii="仿宋" w:hAnsi="仿宋" w:eastAsia="仿宋"/>
          <w:sz w:val="32"/>
          <w:szCs w:val="32"/>
        </w:rPr>
        <w:t>。</w:t>
      </w:r>
    </w:p>
    <w:p>
      <w:pPr>
        <w:jc w:val="left"/>
        <w:rPr>
          <w:rFonts w:ascii="仿宋_GB2312" w:eastAsia="仿宋_GB2312"/>
          <w:color w:val="FF000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E9AD79"/>
    <w:multiLevelType w:val="singleLevel"/>
    <w:tmpl w:val="38E9AD79"/>
    <w:lvl w:ilvl="0" w:tentative="0">
      <w:start w:val="3"/>
      <w:numFmt w:val="decimal"/>
      <w:lvlText w:val="%1."/>
      <w:lvlJc w:val="left"/>
      <w:pPr>
        <w:tabs>
          <w:tab w:val="left" w:pos="312"/>
        </w:tabs>
      </w:pPr>
    </w:lvl>
  </w:abstractNum>
  <w:abstractNum w:abstractNumId="1">
    <w:nsid w:val="3B9A0FCD"/>
    <w:multiLevelType w:val="singleLevel"/>
    <w:tmpl w:val="3B9A0FCD"/>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NkYzE1YWNmNTc5YjdjNGEzNzFiNzhjNWEwNjZkYjAifQ=="/>
  </w:docVars>
  <w:rsids>
    <w:rsidRoot w:val="00910859"/>
    <w:rsid w:val="000A49C4"/>
    <w:rsid w:val="000A6ABF"/>
    <w:rsid w:val="000D378D"/>
    <w:rsid w:val="00100713"/>
    <w:rsid w:val="001036AA"/>
    <w:rsid w:val="00122535"/>
    <w:rsid w:val="00133191"/>
    <w:rsid w:val="00186B8E"/>
    <w:rsid w:val="001B0A9E"/>
    <w:rsid w:val="001B4476"/>
    <w:rsid w:val="001C376B"/>
    <w:rsid w:val="001C4C7E"/>
    <w:rsid w:val="001D2049"/>
    <w:rsid w:val="002D47C4"/>
    <w:rsid w:val="00383ED5"/>
    <w:rsid w:val="00424B3A"/>
    <w:rsid w:val="00442048"/>
    <w:rsid w:val="004A0DA3"/>
    <w:rsid w:val="004D1E07"/>
    <w:rsid w:val="005152E1"/>
    <w:rsid w:val="00575004"/>
    <w:rsid w:val="005754DB"/>
    <w:rsid w:val="00581B70"/>
    <w:rsid w:val="00645705"/>
    <w:rsid w:val="00663225"/>
    <w:rsid w:val="00683E7F"/>
    <w:rsid w:val="006A5806"/>
    <w:rsid w:val="006B0B3A"/>
    <w:rsid w:val="007045BA"/>
    <w:rsid w:val="0072039A"/>
    <w:rsid w:val="0073163E"/>
    <w:rsid w:val="00747528"/>
    <w:rsid w:val="0076794E"/>
    <w:rsid w:val="00771C85"/>
    <w:rsid w:val="007D7488"/>
    <w:rsid w:val="0082325E"/>
    <w:rsid w:val="008A0F83"/>
    <w:rsid w:val="008A2BDD"/>
    <w:rsid w:val="008A7A01"/>
    <w:rsid w:val="008F36A5"/>
    <w:rsid w:val="008F7680"/>
    <w:rsid w:val="00910859"/>
    <w:rsid w:val="009422DB"/>
    <w:rsid w:val="009A286C"/>
    <w:rsid w:val="009B5DB9"/>
    <w:rsid w:val="009C3374"/>
    <w:rsid w:val="009E17B8"/>
    <w:rsid w:val="00A10630"/>
    <w:rsid w:val="00A71992"/>
    <w:rsid w:val="00A87397"/>
    <w:rsid w:val="00A96EF3"/>
    <w:rsid w:val="00AB64ED"/>
    <w:rsid w:val="00AC36F5"/>
    <w:rsid w:val="00B13F81"/>
    <w:rsid w:val="00BC365E"/>
    <w:rsid w:val="00C2070F"/>
    <w:rsid w:val="00C24E0E"/>
    <w:rsid w:val="00C30D98"/>
    <w:rsid w:val="00C325E0"/>
    <w:rsid w:val="00C376EF"/>
    <w:rsid w:val="00CF5238"/>
    <w:rsid w:val="00D51443"/>
    <w:rsid w:val="00D765B4"/>
    <w:rsid w:val="00DF3EDD"/>
    <w:rsid w:val="00E27EEC"/>
    <w:rsid w:val="00E31FAB"/>
    <w:rsid w:val="00EA03B7"/>
    <w:rsid w:val="00EC09DA"/>
    <w:rsid w:val="00EE12AC"/>
    <w:rsid w:val="00EE22E6"/>
    <w:rsid w:val="00EF13B2"/>
    <w:rsid w:val="00F15D78"/>
    <w:rsid w:val="00F474F5"/>
    <w:rsid w:val="00FA60F5"/>
    <w:rsid w:val="00FD2E86"/>
    <w:rsid w:val="02F12B3F"/>
    <w:rsid w:val="046217AA"/>
    <w:rsid w:val="07870F10"/>
    <w:rsid w:val="081235CF"/>
    <w:rsid w:val="094D7D79"/>
    <w:rsid w:val="0A3453EF"/>
    <w:rsid w:val="130351DA"/>
    <w:rsid w:val="166B6470"/>
    <w:rsid w:val="18F73553"/>
    <w:rsid w:val="1D4603C7"/>
    <w:rsid w:val="1F3549AF"/>
    <w:rsid w:val="1FFE27DB"/>
    <w:rsid w:val="22A01A81"/>
    <w:rsid w:val="26B14F62"/>
    <w:rsid w:val="26FC4EC5"/>
    <w:rsid w:val="2794522E"/>
    <w:rsid w:val="28AE2EA8"/>
    <w:rsid w:val="2B681E4F"/>
    <w:rsid w:val="2EDC1848"/>
    <w:rsid w:val="38361C8C"/>
    <w:rsid w:val="38FB3F17"/>
    <w:rsid w:val="3A144D86"/>
    <w:rsid w:val="3BAB25B1"/>
    <w:rsid w:val="4FC20242"/>
    <w:rsid w:val="549E29D4"/>
    <w:rsid w:val="5C2D2E35"/>
    <w:rsid w:val="5CD80D44"/>
    <w:rsid w:val="5F1212BA"/>
    <w:rsid w:val="60A045D5"/>
    <w:rsid w:val="6A3A2783"/>
    <w:rsid w:val="6A563576"/>
    <w:rsid w:val="6C4D2DB0"/>
    <w:rsid w:val="764245B2"/>
    <w:rsid w:val="7E8210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rPr>
      <w:sz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 w:type="paragraph" w:customStyle="1" w:styleId="10">
    <w:name w:val="列出段落1"/>
    <w:basedOn w:val="1"/>
    <w:qFormat/>
    <w:uiPriority w:val="34"/>
    <w:pPr>
      <w:ind w:firstLine="420" w:firstLineChars="200"/>
    </w:pPr>
  </w:style>
  <w:style w:type="paragraph" w:styleId="11">
    <w:name w:val="List Paragraph"/>
    <w:basedOn w:val="1"/>
    <w:qFormat/>
    <w:uiPriority w:val="99"/>
    <w:pPr>
      <w:ind w:firstLine="420" w:firstLineChars="200"/>
    </w:pPr>
  </w:style>
  <w:style w:type="character" w:customStyle="1" w:styleId="12">
    <w:name w:val="批注框文本 Char"/>
    <w:basedOn w:val="7"/>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2</Pages>
  <Words>567</Words>
  <Characters>662</Characters>
  <Lines>17</Lines>
  <Paragraphs>4</Paragraphs>
  <TotalTime>1</TotalTime>
  <ScaleCrop>false</ScaleCrop>
  <LinksUpToDate>false</LinksUpToDate>
  <CharactersWithSpaces>683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2019-04-10T00:52:00Z</dcterms:created>
  <dc:creator>微软用户</dc:creator>
  <cp:lastModifiedBy>lenovo</cp:lastModifiedBy>
  <cp:lastPrinted>2019-04-09T06:57:00Z</cp:lastPrinted>
  <dcterms:modified xsi:type="dcterms:W3CDTF">2023-04-13T07:16:53Z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997F8EA6E65940C99355DD5BCB21F292_13</vt:lpwstr>
  </property>
</Properties>
</file>