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“淄博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-名校人才直通车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中国海洋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大学站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hint="eastAsia" w:ascii="方正小标宋_GBK" w:hAnsi="宋体" w:eastAsia="方正小标宋_GBK" w:cs="宋体"/>
          <w:b/>
          <w:color w:val="000000"/>
          <w:kern w:val="0"/>
          <w:sz w:val="32"/>
        </w:rPr>
      </w:pPr>
      <w:bookmarkStart w:id="0" w:name="_GoBack"/>
      <w:bookmarkEnd w:id="0"/>
    </w:p>
    <w:tbl>
      <w:tblPr>
        <w:tblStyle w:val="5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866"/>
        <w:gridCol w:w="900"/>
        <w:gridCol w:w="2392"/>
        <w:gridCol w:w="498"/>
        <w:gridCol w:w="1060"/>
        <w:gridCol w:w="374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52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15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山东科汇电力自动化股份有限公司</w:t>
            </w:r>
          </w:p>
        </w:tc>
        <w:tc>
          <w:tcPr>
            <w:tcW w:w="19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股份制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52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415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淄博市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/青岛高新区/济南高新区</w:t>
            </w:r>
          </w:p>
        </w:tc>
        <w:tc>
          <w:tcPr>
            <w:tcW w:w="1932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宋体" w:eastAsia="黑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张先生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52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415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zhangzt@kehui.cn</w:t>
            </w:r>
          </w:p>
        </w:tc>
        <w:tc>
          <w:tcPr>
            <w:tcW w:w="1932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宋体" w:eastAsia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0533-3818975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5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企业网址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415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www.kehui.cn</w:t>
            </w:r>
          </w:p>
        </w:tc>
        <w:tc>
          <w:tcPr>
            <w:tcW w:w="193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网投简历链接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宋体" w:eastAsia="黑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智联招聘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  <w:jc w:val="center"/>
        </w:trPr>
        <w:tc>
          <w:tcPr>
            <w:tcW w:w="152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216" w:type="dxa"/>
            <w:gridSpan w:val="7"/>
            <w:noWrap w:val="0"/>
            <w:vAlign w:val="center"/>
          </w:tcPr>
          <w:p>
            <w:pPr>
              <w:bidi w:val="0"/>
              <w:ind w:firstLine="480" w:firstLineChars="200"/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drawing>
                <wp:anchor distT="0" distB="0" distL="114935" distR="114935" simplePos="0" relativeHeight="251658240" behindDoc="0" locked="0" layoutInCell="1" allowOverlap="1">
                  <wp:simplePos x="0" y="0"/>
                  <wp:positionH relativeFrom="column">
                    <wp:posOffset>4305300</wp:posOffset>
                  </wp:positionH>
                  <wp:positionV relativeFrom="paragraph">
                    <wp:posOffset>112395</wp:posOffset>
                  </wp:positionV>
                  <wp:extent cx="1296035" cy="1304290"/>
                  <wp:effectExtent l="0" t="0" r="18415" b="10160"/>
                  <wp:wrapSquare wrapText="bothSides"/>
                  <wp:docPr id="1" name="图片 1" descr="校园招聘二维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校园招聘二维码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1304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bidi w:val="0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科汇公司是由留英博士徐丙垠先生于1991年创立的高新技术企业，总部位于淄博，在青岛、济南、武汉设有研发中心，在北京、上海、广州、福建、成都以及英国伦敦、美国西雅图设有办事处。经过近30年的发展，科汇已成为国内领先、国际上有影响力的电气测量、电力自动化、电气传动等产品的开发商、生产商及系统集成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8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招聘需求总人数30人）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2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需求人数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89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月薪</w:t>
            </w:r>
          </w:p>
        </w:tc>
        <w:tc>
          <w:tcPr>
            <w:tcW w:w="350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0"/>
                <w:lang w:val="en-US" w:eastAsia="zh-CN"/>
              </w:rPr>
              <w:t>福利待遇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15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研发工程师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硕士</w:t>
            </w:r>
          </w:p>
        </w:tc>
        <w:tc>
          <w:tcPr>
            <w:tcW w:w="28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信息与通信工程、控制科学与工程、计算机科学与技术、软件工程、电子信息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8K~10K</w:t>
            </w:r>
          </w:p>
        </w:tc>
        <w:tc>
          <w:tcPr>
            <w:tcW w:w="3500" w:type="dxa"/>
            <w:gridSpan w:val="2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left"/>
              <w:textAlignment w:val="auto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  <w:t>●工资薪酬：提供有竞争力的工资，年轻骨干每年调薪，考评优良研发岗调500~1000元，销售、工程岗300~500元。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left"/>
              <w:textAlignment w:val="auto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  <w:t>●晋升体系：管理、技术岗位完善的晋升通道，后备梯队建设办法、萌芽计划管理办法、技术职称、重点岗位竞聘选拔等。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left"/>
              <w:textAlignment w:val="auto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  <w:t>●休息休假：八小时工作制，周末双休，带薪年假，法定节假日休息，外省员工探亲假及其他福利性假期。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left"/>
              <w:textAlignment w:val="auto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  <w:t>●餐饮住宿：硕士研究生提供60平公租房，租房补贴，购房无息贷款(本科10万，硕士15万)，免费工作餐或餐补。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left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  <w:t>●其他福利：入职即缴纳五险，班车接送，定期体检，热心红娘，研发弹性工作制。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  <w:jc w:val="center"/>
        </w:trPr>
        <w:tc>
          <w:tcPr>
            <w:tcW w:w="152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研发工程师售后工程师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289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通信工程、计算机科学与技术、自动化、电子信息工程、电子信息科学与技术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6K~8K</w:t>
            </w:r>
          </w:p>
        </w:tc>
        <w:tc>
          <w:tcPr>
            <w:tcW w:w="3500" w:type="dxa"/>
            <w:gridSpan w:val="2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5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销售工程师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本科</w:t>
            </w:r>
          </w:p>
        </w:tc>
        <w:tc>
          <w:tcPr>
            <w:tcW w:w="28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理工类，专业不限</w:t>
            </w:r>
          </w:p>
        </w:tc>
        <w:tc>
          <w:tcPr>
            <w:tcW w:w="10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-SA"/>
              </w:rPr>
              <w:t>6K~8K</w:t>
            </w:r>
          </w:p>
        </w:tc>
        <w:tc>
          <w:tcPr>
            <w:tcW w:w="3500" w:type="dxa"/>
            <w:gridSpan w:val="2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sz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1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646B2"/>
    <w:rsid w:val="0000149B"/>
    <w:rsid w:val="00006792"/>
    <w:rsid w:val="00012596"/>
    <w:rsid w:val="00012BB2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575A"/>
    <w:rsid w:val="00057D78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5679"/>
    <w:rsid w:val="000F5C03"/>
    <w:rsid w:val="000F6690"/>
    <w:rsid w:val="001008BC"/>
    <w:rsid w:val="00104037"/>
    <w:rsid w:val="001062E8"/>
    <w:rsid w:val="00106310"/>
    <w:rsid w:val="00107AEC"/>
    <w:rsid w:val="001129D7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437F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385B"/>
    <w:rsid w:val="002149B6"/>
    <w:rsid w:val="00216A25"/>
    <w:rsid w:val="00216D54"/>
    <w:rsid w:val="00216DB1"/>
    <w:rsid w:val="00223F56"/>
    <w:rsid w:val="00225730"/>
    <w:rsid w:val="00227050"/>
    <w:rsid w:val="00231425"/>
    <w:rsid w:val="00232688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45E3"/>
    <w:rsid w:val="003262B0"/>
    <w:rsid w:val="0033016C"/>
    <w:rsid w:val="00330AD5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68"/>
    <w:rsid w:val="00375DB6"/>
    <w:rsid w:val="00381C6B"/>
    <w:rsid w:val="003838DD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32273"/>
    <w:rsid w:val="004324EF"/>
    <w:rsid w:val="00432FF3"/>
    <w:rsid w:val="004352C9"/>
    <w:rsid w:val="00435FBC"/>
    <w:rsid w:val="00437E23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3FD2"/>
    <w:rsid w:val="00494B8B"/>
    <w:rsid w:val="00496C3A"/>
    <w:rsid w:val="00497B54"/>
    <w:rsid w:val="004A0CBC"/>
    <w:rsid w:val="004A54F1"/>
    <w:rsid w:val="004A74FB"/>
    <w:rsid w:val="004B0231"/>
    <w:rsid w:val="004B130A"/>
    <w:rsid w:val="004B3915"/>
    <w:rsid w:val="004B3EDC"/>
    <w:rsid w:val="004B4A6A"/>
    <w:rsid w:val="004B5843"/>
    <w:rsid w:val="004B61E9"/>
    <w:rsid w:val="004C2C5E"/>
    <w:rsid w:val="004C3FC0"/>
    <w:rsid w:val="004C41E6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E1632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7185E"/>
    <w:rsid w:val="006778EB"/>
    <w:rsid w:val="006809FE"/>
    <w:rsid w:val="006813CB"/>
    <w:rsid w:val="006823F6"/>
    <w:rsid w:val="00683AB5"/>
    <w:rsid w:val="006844B9"/>
    <w:rsid w:val="006856BA"/>
    <w:rsid w:val="00687419"/>
    <w:rsid w:val="00691A93"/>
    <w:rsid w:val="00691FCF"/>
    <w:rsid w:val="006954BE"/>
    <w:rsid w:val="006960EE"/>
    <w:rsid w:val="00696B8F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5CF9"/>
    <w:rsid w:val="009A77EF"/>
    <w:rsid w:val="009B031A"/>
    <w:rsid w:val="009B2B42"/>
    <w:rsid w:val="009B4FBC"/>
    <w:rsid w:val="009C2741"/>
    <w:rsid w:val="009C4853"/>
    <w:rsid w:val="009D33CA"/>
    <w:rsid w:val="009D5CED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20518"/>
    <w:rsid w:val="00A2057F"/>
    <w:rsid w:val="00A2189A"/>
    <w:rsid w:val="00A266DB"/>
    <w:rsid w:val="00A31042"/>
    <w:rsid w:val="00A3246A"/>
    <w:rsid w:val="00A35298"/>
    <w:rsid w:val="00A35F93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52C3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C7E"/>
    <w:rsid w:val="00C73096"/>
    <w:rsid w:val="00C743F8"/>
    <w:rsid w:val="00C74F71"/>
    <w:rsid w:val="00C77C4E"/>
    <w:rsid w:val="00C80ED5"/>
    <w:rsid w:val="00C822CF"/>
    <w:rsid w:val="00C84FE1"/>
    <w:rsid w:val="00C918AC"/>
    <w:rsid w:val="00C923F8"/>
    <w:rsid w:val="00C93507"/>
    <w:rsid w:val="00C939B5"/>
    <w:rsid w:val="00CA1263"/>
    <w:rsid w:val="00CA134B"/>
    <w:rsid w:val="00CA287D"/>
    <w:rsid w:val="00CA5009"/>
    <w:rsid w:val="00CA5B22"/>
    <w:rsid w:val="00CA750E"/>
    <w:rsid w:val="00CA795D"/>
    <w:rsid w:val="00CB0E1F"/>
    <w:rsid w:val="00CB17FE"/>
    <w:rsid w:val="00CB5101"/>
    <w:rsid w:val="00CB54E2"/>
    <w:rsid w:val="00CC38CA"/>
    <w:rsid w:val="00CC3E84"/>
    <w:rsid w:val="00CC45B6"/>
    <w:rsid w:val="00CC4DD1"/>
    <w:rsid w:val="00CC569F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C35DF"/>
    <w:rsid w:val="00DC4D84"/>
    <w:rsid w:val="00DC5897"/>
    <w:rsid w:val="00DC75E8"/>
    <w:rsid w:val="00DC7B04"/>
    <w:rsid w:val="00DD094B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28E6"/>
    <w:rsid w:val="00E25450"/>
    <w:rsid w:val="00E258FB"/>
    <w:rsid w:val="00E25B2D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7286"/>
    <w:rsid w:val="00E6764A"/>
    <w:rsid w:val="00E7075C"/>
    <w:rsid w:val="00E7153D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1899"/>
    <w:rsid w:val="00F737E9"/>
    <w:rsid w:val="00F76838"/>
    <w:rsid w:val="00F77E04"/>
    <w:rsid w:val="00F82DB9"/>
    <w:rsid w:val="00F84D85"/>
    <w:rsid w:val="00F90F07"/>
    <w:rsid w:val="00F92F44"/>
    <w:rsid w:val="00FA0489"/>
    <w:rsid w:val="00FA0BA2"/>
    <w:rsid w:val="00FA2AEE"/>
    <w:rsid w:val="00FA56DE"/>
    <w:rsid w:val="00FB154F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02933259"/>
    <w:rsid w:val="02F901D5"/>
    <w:rsid w:val="03CA78BB"/>
    <w:rsid w:val="045F4CC0"/>
    <w:rsid w:val="04EC6F71"/>
    <w:rsid w:val="06616619"/>
    <w:rsid w:val="06AC2587"/>
    <w:rsid w:val="06BB4012"/>
    <w:rsid w:val="07675E93"/>
    <w:rsid w:val="080C375C"/>
    <w:rsid w:val="08571886"/>
    <w:rsid w:val="088B0C2E"/>
    <w:rsid w:val="0B2A5943"/>
    <w:rsid w:val="0B720BC3"/>
    <w:rsid w:val="0B867CEE"/>
    <w:rsid w:val="0BAD3975"/>
    <w:rsid w:val="0C7C4F8C"/>
    <w:rsid w:val="0D5C49CC"/>
    <w:rsid w:val="0DC9643B"/>
    <w:rsid w:val="0DCE6027"/>
    <w:rsid w:val="0DD85636"/>
    <w:rsid w:val="0DE53BD5"/>
    <w:rsid w:val="0E7606DA"/>
    <w:rsid w:val="0EA14E7F"/>
    <w:rsid w:val="0EEB4F42"/>
    <w:rsid w:val="0EF96E42"/>
    <w:rsid w:val="0EFE4BA5"/>
    <w:rsid w:val="0F65285A"/>
    <w:rsid w:val="114566ED"/>
    <w:rsid w:val="118664FD"/>
    <w:rsid w:val="12E43E4C"/>
    <w:rsid w:val="1488448B"/>
    <w:rsid w:val="15895AEF"/>
    <w:rsid w:val="163A727F"/>
    <w:rsid w:val="16FB2D4B"/>
    <w:rsid w:val="1706769A"/>
    <w:rsid w:val="182811ED"/>
    <w:rsid w:val="194458BC"/>
    <w:rsid w:val="1B45662E"/>
    <w:rsid w:val="1B7D3DE2"/>
    <w:rsid w:val="1C4664CE"/>
    <w:rsid w:val="1CE3227B"/>
    <w:rsid w:val="1DCC104F"/>
    <w:rsid w:val="1E367391"/>
    <w:rsid w:val="1E3A6B6F"/>
    <w:rsid w:val="1EFD0B4C"/>
    <w:rsid w:val="219568D6"/>
    <w:rsid w:val="22883BF0"/>
    <w:rsid w:val="251C2BF7"/>
    <w:rsid w:val="25E979B3"/>
    <w:rsid w:val="25FB63B8"/>
    <w:rsid w:val="26640DAD"/>
    <w:rsid w:val="28496782"/>
    <w:rsid w:val="284A46DC"/>
    <w:rsid w:val="29811BBF"/>
    <w:rsid w:val="2BB46A63"/>
    <w:rsid w:val="2C2A386D"/>
    <w:rsid w:val="2C365884"/>
    <w:rsid w:val="2C5F21B6"/>
    <w:rsid w:val="2CD202CE"/>
    <w:rsid w:val="2D52748E"/>
    <w:rsid w:val="2DF47820"/>
    <w:rsid w:val="2E98422B"/>
    <w:rsid w:val="302440FF"/>
    <w:rsid w:val="30335851"/>
    <w:rsid w:val="3139559A"/>
    <w:rsid w:val="315D330F"/>
    <w:rsid w:val="31BD524E"/>
    <w:rsid w:val="31ED4EC8"/>
    <w:rsid w:val="326E0C58"/>
    <w:rsid w:val="34585FB4"/>
    <w:rsid w:val="34C60928"/>
    <w:rsid w:val="34E23C91"/>
    <w:rsid w:val="35D52F26"/>
    <w:rsid w:val="37BF707F"/>
    <w:rsid w:val="3892129B"/>
    <w:rsid w:val="3A0E2784"/>
    <w:rsid w:val="3A216E84"/>
    <w:rsid w:val="3A7C204E"/>
    <w:rsid w:val="3CB021CA"/>
    <w:rsid w:val="3E0D3858"/>
    <w:rsid w:val="3F573596"/>
    <w:rsid w:val="3F835E70"/>
    <w:rsid w:val="41BD53F4"/>
    <w:rsid w:val="42675143"/>
    <w:rsid w:val="42C05F70"/>
    <w:rsid w:val="42F2612C"/>
    <w:rsid w:val="43BA30D9"/>
    <w:rsid w:val="43D81A06"/>
    <w:rsid w:val="442A1F19"/>
    <w:rsid w:val="45571192"/>
    <w:rsid w:val="461D58A5"/>
    <w:rsid w:val="47282CD7"/>
    <w:rsid w:val="488965C7"/>
    <w:rsid w:val="48D03A90"/>
    <w:rsid w:val="4A2D16F7"/>
    <w:rsid w:val="4AC90E04"/>
    <w:rsid w:val="4C9F34EC"/>
    <w:rsid w:val="4EAE1822"/>
    <w:rsid w:val="4ECD6219"/>
    <w:rsid w:val="4F1127CB"/>
    <w:rsid w:val="4FE4526C"/>
    <w:rsid w:val="50CD32FB"/>
    <w:rsid w:val="512C3F8B"/>
    <w:rsid w:val="52CB29D6"/>
    <w:rsid w:val="54274E9F"/>
    <w:rsid w:val="54A02702"/>
    <w:rsid w:val="550B5670"/>
    <w:rsid w:val="557F0796"/>
    <w:rsid w:val="565B11F2"/>
    <w:rsid w:val="56602FD7"/>
    <w:rsid w:val="566968BD"/>
    <w:rsid w:val="573A7033"/>
    <w:rsid w:val="57620A94"/>
    <w:rsid w:val="58BB2E22"/>
    <w:rsid w:val="59697B85"/>
    <w:rsid w:val="5B04741D"/>
    <w:rsid w:val="5B4A2461"/>
    <w:rsid w:val="5C0E10A4"/>
    <w:rsid w:val="5C28651E"/>
    <w:rsid w:val="5CA34221"/>
    <w:rsid w:val="5CDD7013"/>
    <w:rsid w:val="5E182D0E"/>
    <w:rsid w:val="5EC5722A"/>
    <w:rsid w:val="60390083"/>
    <w:rsid w:val="607E75E7"/>
    <w:rsid w:val="6385143A"/>
    <w:rsid w:val="63D35F07"/>
    <w:rsid w:val="64D830B1"/>
    <w:rsid w:val="67EF60E3"/>
    <w:rsid w:val="68EC6895"/>
    <w:rsid w:val="69D0206B"/>
    <w:rsid w:val="6AC22281"/>
    <w:rsid w:val="6B585B30"/>
    <w:rsid w:val="6BEC0F67"/>
    <w:rsid w:val="6C9C02CB"/>
    <w:rsid w:val="6D2F409F"/>
    <w:rsid w:val="70176699"/>
    <w:rsid w:val="7031071D"/>
    <w:rsid w:val="70AE7C2E"/>
    <w:rsid w:val="70F85DEF"/>
    <w:rsid w:val="72CD5E5E"/>
    <w:rsid w:val="733C2FA6"/>
    <w:rsid w:val="73637342"/>
    <w:rsid w:val="73CD15D0"/>
    <w:rsid w:val="7471233F"/>
    <w:rsid w:val="748C3B60"/>
    <w:rsid w:val="75180729"/>
    <w:rsid w:val="752C6C57"/>
    <w:rsid w:val="754C753F"/>
    <w:rsid w:val="75F84AE6"/>
    <w:rsid w:val="76AE3247"/>
    <w:rsid w:val="77CA3C5D"/>
    <w:rsid w:val="78D74DC8"/>
    <w:rsid w:val="79AC74B0"/>
    <w:rsid w:val="79B323D9"/>
    <w:rsid w:val="79C23E7E"/>
    <w:rsid w:val="7AF67749"/>
    <w:rsid w:val="7B455809"/>
    <w:rsid w:val="7C020206"/>
    <w:rsid w:val="7CEB698F"/>
    <w:rsid w:val="7CF30DDA"/>
    <w:rsid w:val="7E3E68D7"/>
    <w:rsid w:val="7E485632"/>
    <w:rsid w:val="7E5A79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72</Words>
  <Characters>414</Characters>
  <Lines>3</Lines>
  <Paragraphs>1</Paragraphs>
  <TotalTime>2</TotalTime>
  <ScaleCrop>false</ScaleCrop>
  <LinksUpToDate>false</LinksUpToDate>
  <CharactersWithSpaces>485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2018-04-03T00:43:00Z</dcterms:created>
  <dc:creator>Sky123.Org</dc:creator>
  <cp:lastModifiedBy>lenovo</cp:lastModifiedBy>
  <dcterms:modified xsi:type="dcterms:W3CDTF">2020-09-10T08:14:09Z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